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A09D8" w:rsidP="00175783">
      <w:pPr>
        <w:jc w:val="center"/>
      </w:pPr>
      <w:r>
        <w:t>Faraday’s Law &amp; Magnetism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A09D8" w:rsidRDefault="008A09D8" w:rsidP="008A09D8">
      <w:pPr>
        <w:ind w:firstLine="284"/>
        <w:jc w:val="center"/>
      </w:pPr>
      <w:r>
        <w:lastRenderedPageBreak/>
        <w:t>Faraday's Law</w:t>
      </w:r>
      <w:r>
        <w:t xml:space="preserve"> &amp; Magnetism</w:t>
      </w:r>
    </w:p>
    <w:p w:rsidR="008A09D8" w:rsidRDefault="008A09D8" w:rsidP="008A09D8">
      <w:pPr>
        <w:ind w:firstLine="284"/>
      </w:pPr>
      <w:r>
        <w:t>Magnetism occurs around magnetic fields where electric currents, as well as the magnetic moment of particles, develop the magnetic field. Magnetism is an aspect of electromagnetism that gets created on ferromagnetic materials</w:t>
      </w:r>
      <w:r w:rsidRPr="00597CDE">
        <w:rPr>
          <w:szCs w:val="24"/>
        </w:rPr>
        <w:t xml:space="preserve"> </w:t>
      </w:r>
      <w:r>
        <w:rPr>
          <w:szCs w:val="24"/>
        </w:rPr>
        <w:t>(Manna Et al., 2017)</w:t>
      </w:r>
      <w:r>
        <w:t xml:space="preserve">. Magnets can get demagnetized through ways of heating and hitting while suspended along west and east poles. Ferromagnetism contributes to most of the magnetism effects received in life. Paramagnetic substances like aluminum do not get attracted to a magnetic field.  The strength of a magnetic field decreases with an increase in the distance. Magnetic fields, therefore, can get affected by different configurations of magnetic and electric currents. </w:t>
      </w:r>
    </w:p>
    <w:p w:rsidR="008A09D8" w:rsidRDefault="008A09D8" w:rsidP="008A09D8">
      <w:pPr>
        <w:ind w:firstLine="284"/>
      </w:pPr>
      <w:r>
        <w:t xml:space="preserve">Magnetism works using Faraday's Law of magnetic induction. Faraday's Law states that currently get induced in a conductor that gets exposed to the magnetic field. The movement of a coil along a changing magnetic environment would lead to voltage induction on the substance. Induced electromagnetic forces within a coil are equal to the number of coils multiplied by the change of magnetic flux. The magnetic field interacts with the charges created on the coil of wire. The induced electromagnetic force tends to cause changes in the magnetic strength of a conductor. Placing a conductor in a varying magnetic field leads to induction that creates electromagnetic forces on a material </w:t>
      </w:r>
      <w:r>
        <w:rPr>
          <w:szCs w:val="24"/>
        </w:rPr>
        <w:t>(Manna Et al., 2017)</w:t>
      </w:r>
      <w:r>
        <w:t>. The conductor would allow current flow through it as a result of promoting the movement of currents. According to Faraday's Law, the magnitude of the induced EMF equals the rate of change of flux linkages within a conductor. The force of the magnetic field can get increased by tying many coils of wire on magnetic material. A conductor within a closed circuit ensures it develops magnetism that can attract other magnetic materials.</w:t>
      </w:r>
    </w:p>
    <w:p w:rsidR="008A09D8" w:rsidRDefault="008A09D8" w:rsidP="008A09D8">
      <w:pPr>
        <w:ind w:firstLine="284"/>
        <w:jc w:val="center"/>
      </w:pPr>
      <w:r>
        <w:lastRenderedPageBreak/>
        <w:t>References</w:t>
      </w:r>
      <w:bookmarkStart w:id="0" w:name="_GoBack"/>
      <w:bookmarkEnd w:id="0"/>
    </w:p>
    <w:p w:rsidR="008A09D8" w:rsidRPr="00597CDE" w:rsidRDefault="008A09D8" w:rsidP="008A09D8">
      <w:pPr>
        <w:spacing w:after="0"/>
        <w:ind w:left="284" w:hanging="284"/>
        <w:rPr>
          <w:szCs w:val="24"/>
        </w:rPr>
      </w:pPr>
      <w:r w:rsidRPr="00597CDE">
        <w:rPr>
          <w:szCs w:val="24"/>
        </w:rPr>
        <w:t xml:space="preserve">Manna, U., Lee, J. H., Deng, T. S., Parker, J., Shepherd, N., Weizmann, Y., &amp; Scherer, N. F. (2017). Selective induction of optical magnetism. </w:t>
      </w:r>
      <w:r w:rsidRPr="00597CDE">
        <w:rPr>
          <w:i/>
          <w:iCs/>
          <w:szCs w:val="24"/>
        </w:rPr>
        <w:t>Nano letters</w:t>
      </w:r>
      <w:r w:rsidRPr="00597CDE">
        <w:rPr>
          <w:szCs w:val="24"/>
        </w:rPr>
        <w:t xml:space="preserve">, </w:t>
      </w:r>
      <w:r w:rsidRPr="00597CDE">
        <w:rPr>
          <w:i/>
          <w:iCs/>
          <w:szCs w:val="24"/>
        </w:rPr>
        <w:t>17</w:t>
      </w:r>
      <w:r w:rsidRPr="00597CDE">
        <w:rPr>
          <w:szCs w:val="24"/>
        </w:rPr>
        <w:t>(12), 7196-7206.</w:t>
      </w:r>
    </w:p>
    <w:p w:rsidR="008A09D8" w:rsidRPr="00597CDE" w:rsidRDefault="008A09D8" w:rsidP="008A09D8">
      <w:pPr>
        <w:spacing w:after="0" w:line="240" w:lineRule="auto"/>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2A3" w:rsidRDefault="001F62A3" w:rsidP="00790ECD">
      <w:pPr>
        <w:spacing w:after="0" w:line="240" w:lineRule="auto"/>
      </w:pPr>
      <w:r>
        <w:separator/>
      </w:r>
    </w:p>
  </w:endnote>
  <w:endnote w:type="continuationSeparator" w:id="0">
    <w:p w:rsidR="001F62A3" w:rsidRDefault="001F62A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2A3" w:rsidRDefault="001F62A3" w:rsidP="00790ECD">
      <w:pPr>
        <w:spacing w:after="0" w:line="240" w:lineRule="auto"/>
      </w:pPr>
      <w:r>
        <w:separator/>
      </w:r>
    </w:p>
  </w:footnote>
  <w:footnote w:type="continuationSeparator" w:id="0">
    <w:p w:rsidR="001F62A3" w:rsidRDefault="001F62A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A09D8">
        <w:pPr>
          <w:pStyle w:val="Header"/>
          <w:jc w:val="right"/>
        </w:pPr>
        <w:r>
          <w:t>FARADAY’S LAW &amp; MAGNETISM</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8A09D8">
      <w:t>FARADAY’S LAW &amp; MAGNETISM</w:t>
    </w:r>
    <w:r w:rsidR="00D5124F">
      <w:t xml:space="preserve">                                                          </w:t>
    </w:r>
    <w:r w:rsidR="008A09D8">
      <w:t>1</w:t>
    </w:r>
    <w:r w:rsidR="00D5124F">
      <w:t xml:space="preserve">                                </w:t>
    </w:r>
    <w:r w:rsidR="008A09D8">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1F62A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A09D8"/>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C24CA-54B6-4357-8AC0-5383E8D14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2020-05-07T09:04:00Z</dcterms:modified>
</cp:coreProperties>
</file>